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C93" w:rsidRDefault="00E63C93" w:rsidP="00E63C93">
      <w:pPr>
        <w:spacing w:after="0" w:line="276" w:lineRule="auto"/>
        <w:jc w:val="center"/>
        <w:rPr>
          <w:rFonts w:cs="Times New Roman"/>
          <w:b/>
          <w:color w:val="2C2D2E"/>
          <w:sz w:val="24"/>
          <w:szCs w:val="24"/>
          <w:shd w:val="clear" w:color="auto" w:fill="FFFFFF"/>
        </w:rPr>
      </w:pPr>
      <w:r w:rsidRPr="00E63C93">
        <w:rPr>
          <w:rFonts w:cs="Times New Roman"/>
          <w:b/>
          <w:color w:val="2C2D2E"/>
          <w:sz w:val="24"/>
          <w:szCs w:val="24"/>
          <w:shd w:val="clear" w:color="auto" w:fill="FFFFFF"/>
        </w:rPr>
        <w:t>Безопасное «перекатывание» пациента в постели</w:t>
      </w:r>
    </w:p>
    <w:p w:rsidR="00E63C93" w:rsidRPr="00E63C93" w:rsidRDefault="00E63C93" w:rsidP="00E63C93">
      <w:pPr>
        <w:spacing w:after="0" w:line="276" w:lineRule="auto"/>
        <w:jc w:val="center"/>
        <w:rPr>
          <w:rFonts w:cs="Times New Roman"/>
          <w:b/>
          <w:color w:val="2C2D2E"/>
          <w:sz w:val="24"/>
          <w:szCs w:val="24"/>
          <w:shd w:val="clear" w:color="auto" w:fill="FFFFFF"/>
        </w:rPr>
      </w:pPr>
      <w:bookmarkStart w:id="0" w:name="_GoBack"/>
      <w:bookmarkEnd w:id="0"/>
    </w:p>
    <w:p w:rsidR="00E63C93" w:rsidRPr="00E63C93" w:rsidRDefault="00E63C93" w:rsidP="00E63C93">
      <w:pPr>
        <w:spacing w:after="0" w:line="276" w:lineRule="auto"/>
        <w:rPr>
          <w:rFonts w:cs="Times New Roman"/>
          <w:color w:val="2C2D2E"/>
          <w:sz w:val="24"/>
          <w:szCs w:val="24"/>
          <w:shd w:val="clear" w:color="auto" w:fill="FFFFFF"/>
        </w:rPr>
      </w:pPr>
      <w:r w:rsidRPr="00E63C93">
        <w:rPr>
          <w:rFonts w:cs="Times New Roman"/>
          <w:color w:val="2C2D2E"/>
          <w:sz w:val="24"/>
          <w:szCs w:val="24"/>
          <w:shd w:val="clear" w:color="auto" w:fill="FFFFFF"/>
        </w:rPr>
        <w:t xml:space="preserve">Укладывание пациента для безопасного «перекатывания», например для смены пеленки, подгузника, не потребует усилий, если соблюдаются следующие правила. </w:t>
      </w:r>
    </w:p>
    <w:p w:rsidR="00E63C93" w:rsidRPr="00E63C93" w:rsidRDefault="00E63C93" w:rsidP="00E63C93">
      <w:pPr>
        <w:pStyle w:val="a3"/>
        <w:numPr>
          <w:ilvl w:val="0"/>
          <w:numId w:val="1"/>
        </w:numPr>
        <w:spacing w:after="0" w:line="276" w:lineRule="auto"/>
        <w:ind w:left="0" w:firstLine="0"/>
        <w:rPr>
          <w:rFonts w:cs="Times New Roman"/>
          <w:color w:val="2C2D2E"/>
          <w:sz w:val="24"/>
          <w:szCs w:val="24"/>
          <w:shd w:val="clear" w:color="auto" w:fill="FFFFFF"/>
        </w:rPr>
      </w:pPr>
      <w:r w:rsidRPr="00E63C93">
        <w:rPr>
          <w:rFonts w:cs="Times New Roman"/>
          <w:color w:val="2C2D2E"/>
          <w:sz w:val="24"/>
          <w:szCs w:val="24"/>
          <w:shd w:val="clear" w:color="auto" w:fill="FFFFFF"/>
        </w:rPr>
        <w:t xml:space="preserve">Необходимо правильно оценить состояние пациента и возможность помощи с его стороны; нужны ли ему вспомогательные средства. </w:t>
      </w:r>
    </w:p>
    <w:p w:rsidR="00E63C93" w:rsidRPr="00E63C93" w:rsidRDefault="00E63C93" w:rsidP="00E63C93">
      <w:pPr>
        <w:pStyle w:val="a3"/>
        <w:numPr>
          <w:ilvl w:val="0"/>
          <w:numId w:val="1"/>
        </w:numPr>
        <w:spacing w:after="0" w:line="276" w:lineRule="auto"/>
        <w:ind w:left="0" w:firstLine="0"/>
        <w:rPr>
          <w:rFonts w:cs="Times New Roman"/>
          <w:sz w:val="24"/>
          <w:szCs w:val="24"/>
        </w:rPr>
      </w:pPr>
      <w:r w:rsidRPr="00E63C93">
        <w:rPr>
          <w:rFonts w:cs="Times New Roman"/>
          <w:color w:val="2C2D2E"/>
          <w:sz w:val="24"/>
          <w:szCs w:val="24"/>
          <w:shd w:val="clear" w:color="auto" w:fill="FFFFFF"/>
        </w:rPr>
        <w:t>Пациент лежит на спине по центру кровати</w:t>
      </w:r>
      <w:r w:rsidRPr="00E63C93">
        <w:rPr>
          <w:rFonts w:cs="Times New Roman"/>
          <w:color w:val="2C2D2E"/>
          <w:sz w:val="24"/>
          <w:szCs w:val="24"/>
          <w:shd w:val="clear" w:color="auto" w:fill="FFFFFF"/>
        </w:rPr>
        <w:t>, локти рук пациент обхва</w:t>
      </w:r>
      <w:r w:rsidRPr="00E63C93">
        <w:rPr>
          <w:rFonts w:cs="Times New Roman"/>
          <w:color w:val="2C2D2E"/>
          <w:sz w:val="24"/>
          <w:szCs w:val="24"/>
          <w:shd w:val="clear" w:color="auto" w:fill="FFFFFF"/>
        </w:rPr>
        <w:t xml:space="preserve">тывает с обеих сторон или их удерживает медицинский работник с целью профилактики вывихов, переломов при «перекатывании». </w:t>
      </w:r>
    </w:p>
    <w:p w:rsidR="00E63C93" w:rsidRPr="00E63C93" w:rsidRDefault="00E63C93" w:rsidP="00E63C93">
      <w:pPr>
        <w:pStyle w:val="a3"/>
        <w:numPr>
          <w:ilvl w:val="0"/>
          <w:numId w:val="1"/>
        </w:numPr>
        <w:spacing w:after="0" w:line="276" w:lineRule="auto"/>
        <w:ind w:left="0" w:firstLine="0"/>
        <w:rPr>
          <w:rFonts w:cs="Times New Roman"/>
          <w:sz w:val="24"/>
          <w:szCs w:val="24"/>
        </w:rPr>
      </w:pPr>
      <w:r w:rsidRPr="00E63C93">
        <w:rPr>
          <w:rFonts w:cs="Times New Roman"/>
          <w:color w:val="2C2D2E"/>
          <w:sz w:val="24"/>
          <w:szCs w:val="24"/>
          <w:shd w:val="clear" w:color="auto" w:fill="FFFFFF"/>
        </w:rPr>
        <w:t xml:space="preserve">Если пациента надо перекатить вправо, то левое бедро над правым коленом сгибают и используют в дальнейшем как рычаг. </w:t>
      </w:r>
    </w:p>
    <w:p w:rsidR="00E63C93" w:rsidRPr="00E63C93" w:rsidRDefault="00E63C93" w:rsidP="00E63C93">
      <w:pPr>
        <w:pStyle w:val="a3"/>
        <w:numPr>
          <w:ilvl w:val="0"/>
          <w:numId w:val="1"/>
        </w:numPr>
        <w:spacing w:after="0" w:line="276" w:lineRule="auto"/>
        <w:ind w:left="0" w:firstLine="0"/>
        <w:rPr>
          <w:rFonts w:cs="Times New Roman"/>
          <w:sz w:val="24"/>
          <w:szCs w:val="24"/>
        </w:rPr>
      </w:pPr>
      <w:r w:rsidRPr="00E63C93">
        <w:rPr>
          <w:rFonts w:cs="Times New Roman"/>
          <w:color w:val="2C2D2E"/>
          <w:sz w:val="24"/>
          <w:szCs w:val="24"/>
          <w:shd w:val="clear" w:color="auto" w:fill="FFFFFF"/>
        </w:rPr>
        <w:t>Правая нога лежит прямо. Носок левой ноги необходимо подвести под правое ахиллово сухожилие (в области голеностопного сустава) и слегка уде</w:t>
      </w:r>
      <w:r w:rsidRPr="00E63C93">
        <w:rPr>
          <w:rFonts w:cs="Times New Roman"/>
          <w:color w:val="2C2D2E"/>
          <w:sz w:val="24"/>
          <w:szCs w:val="24"/>
          <w:shd w:val="clear" w:color="auto" w:fill="FFFFFF"/>
        </w:rPr>
        <w:t>рживать стопу в таком положении</w:t>
      </w:r>
      <w:r w:rsidRPr="00E63C93">
        <w:rPr>
          <w:rFonts w:cs="Times New Roman"/>
          <w:color w:val="2C2D2E"/>
          <w:sz w:val="24"/>
          <w:szCs w:val="24"/>
          <w:shd w:val="clear" w:color="auto" w:fill="FFFFFF"/>
        </w:rPr>
        <w:t xml:space="preserve">. </w:t>
      </w:r>
    </w:p>
    <w:p w:rsidR="00E63C93" w:rsidRPr="00E63C93" w:rsidRDefault="00E63C93" w:rsidP="00E63C93">
      <w:pPr>
        <w:pStyle w:val="a3"/>
        <w:numPr>
          <w:ilvl w:val="0"/>
          <w:numId w:val="1"/>
        </w:numPr>
        <w:spacing w:after="0" w:line="276" w:lineRule="auto"/>
        <w:ind w:left="0" w:firstLine="0"/>
        <w:rPr>
          <w:rFonts w:cs="Times New Roman"/>
          <w:sz w:val="24"/>
          <w:szCs w:val="24"/>
        </w:rPr>
      </w:pPr>
      <w:r w:rsidRPr="00E63C93">
        <w:rPr>
          <w:rFonts w:cs="Times New Roman"/>
          <w:color w:val="2C2D2E"/>
          <w:sz w:val="24"/>
          <w:szCs w:val="24"/>
          <w:shd w:val="clear" w:color="auto" w:fill="FFFFFF"/>
        </w:rPr>
        <w:t>Медицинский работник должен встать по левую сторону кровати лицом к пациенту: ноги расставить на ширину плеч, слегка согнуть в коленях, одну</w:t>
      </w:r>
      <w:r w:rsidRPr="00E63C93">
        <w:rPr>
          <w:rFonts w:cs="Times New Roman"/>
          <w:color w:val="2C2D2E"/>
          <w:sz w:val="24"/>
          <w:szCs w:val="24"/>
          <w:shd w:val="clear" w:color="auto" w:fill="FFFFFF"/>
        </w:rPr>
        <w:t xml:space="preserve"> ногу выдвинуть вперед, под кро</w:t>
      </w:r>
      <w:r w:rsidRPr="00E63C93">
        <w:rPr>
          <w:rFonts w:cs="Times New Roman"/>
          <w:color w:val="2C2D2E"/>
          <w:sz w:val="24"/>
          <w:szCs w:val="24"/>
          <w:shd w:val="clear" w:color="auto" w:fill="FFFFFF"/>
        </w:rPr>
        <w:t xml:space="preserve">вать, спину согнуть, но держать ровно. </w:t>
      </w:r>
    </w:p>
    <w:p w:rsidR="00E63C93" w:rsidRPr="00E63C93" w:rsidRDefault="00E63C93" w:rsidP="00E63C93">
      <w:pPr>
        <w:pStyle w:val="a3"/>
        <w:numPr>
          <w:ilvl w:val="0"/>
          <w:numId w:val="1"/>
        </w:numPr>
        <w:spacing w:after="0" w:line="276" w:lineRule="auto"/>
        <w:ind w:left="0" w:firstLine="0"/>
        <w:rPr>
          <w:rFonts w:cs="Times New Roman"/>
          <w:sz w:val="24"/>
          <w:szCs w:val="24"/>
        </w:rPr>
      </w:pPr>
      <w:r w:rsidRPr="00E63C93">
        <w:rPr>
          <w:rFonts w:cs="Times New Roman"/>
          <w:color w:val="2C2D2E"/>
          <w:sz w:val="24"/>
          <w:szCs w:val="24"/>
          <w:shd w:val="clear" w:color="auto" w:fill="FFFFFF"/>
        </w:rPr>
        <w:t>Охватить плечевой пояс пациента правой рукой, а левой - нажать на кол</w:t>
      </w:r>
      <w:r w:rsidRPr="00E63C93">
        <w:rPr>
          <w:rFonts w:cs="Times New Roman"/>
          <w:color w:val="2C2D2E"/>
          <w:sz w:val="24"/>
          <w:szCs w:val="24"/>
          <w:shd w:val="clear" w:color="auto" w:fill="FFFFFF"/>
        </w:rPr>
        <w:t>ено левой ноги пациента от себя</w:t>
      </w:r>
      <w:r w:rsidRPr="00E63C93">
        <w:rPr>
          <w:rFonts w:cs="Times New Roman"/>
          <w:color w:val="2C2D2E"/>
          <w:sz w:val="24"/>
          <w:szCs w:val="24"/>
          <w:shd w:val="clear" w:color="auto" w:fill="FFFFFF"/>
        </w:rPr>
        <w:t xml:space="preserve">. </w:t>
      </w:r>
    </w:p>
    <w:p w:rsidR="00E63C93" w:rsidRPr="00E63C93" w:rsidRDefault="00E63C93" w:rsidP="00E63C93">
      <w:pPr>
        <w:pStyle w:val="a3"/>
        <w:numPr>
          <w:ilvl w:val="0"/>
          <w:numId w:val="1"/>
        </w:numPr>
        <w:spacing w:after="0" w:line="276" w:lineRule="auto"/>
        <w:ind w:left="0" w:firstLine="0"/>
        <w:rPr>
          <w:rFonts w:cs="Times New Roman"/>
          <w:sz w:val="24"/>
          <w:szCs w:val="24"/>
        </w:rPr>
      </w:pPr>
      <w:r w:rsidRPr="00E63C93">
        <w:rPr>
          <w:rFonts w:cs="Times New Roman"/>
          <w:color w:val="2C2D2E"/>
          <w:sz w:val="24"/>
          <w:szCs w:val="24"/>
          <w:shd w:val="clear" w:color="auto" w:fill="FFFFFF"/>
        </w:rPr>
        <w:t xml:space="preserve">Пациент плавно «перекатывается» вправо. Удерживая пациента в таком положении, помощник в это время обслуживает пациента, перестилает белье определенным способом. </w:t>
      </w:r>
    </w:p>
    <w:p w:rsidR="008543C9" w:rsidRPr="00E63C93" w:rsidRDefault="00E63C93" w:rsidP="00E63C93">
      <w:pPr>
        <w:spacing w:after="0" w:line="276" w:lineRule="auto"/>
        <w:rPr>
          <w:rFonts w:cs="Times New Roman"/>
          <w:sz w:val="24"/>
          <w:szCs w:val="24"/>
        </w:rPr>
      </w:pPr>
      <w:r w:rsidRPr="00E63C93">
        <w:rPr>
          <w:rFonts w:cs="Times New Roman"/>
          <w:color w:val="2C2D2E"/>
          <w:sz w:val="24"/>
          <w:szCs w:val="24"/>
          <w:shd w:val="clear" w:color="auto" w:fill="FFFFFF"/>
        </w:rPr>
        <w:t>Эти</w:t>
      </w:r>
      <w:r w:rsidRPr="00E63C93">
        <w:rPr>
          <w:rFonts w:cs="Times New Roman"/>
          <w:color w:val="2C2D2E"/>
          <w:sz w:val="24"/>
          <w:szCs w:val="24"/>
          <w:shd w:val="clear" w:color="auto" w:fill="FFFFFF"/>
        </w:rPr>
        <w:t xml:space="preserve"> же </w:t>
      </w:r>
      <w:r w:rsidRPr="00E63C93">
        <w:rPr>
          <w:rFonts w:cs="Times New Roman"/>
          <w:color w:val="2C2D2E"/>
          <w:sz w:val="24"/>
          <w:szCs w:val="24"/>
          <w:shd w:val="clear" w:color="auto" w:fill="FFFFFF"/>
        </w:rPr>
        <w:t>правила применяются, если пациента необходимо «перекатить» в другую сторону.</w:t>
      </w:r>
    </w:p>
    <w:sectPr w:rsidR="008543C9" w:rsidRPr="00E63C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E5A5A"/>
    <w:multiLevelType w:val="hybridMultilevel"/>
    <w:tmpl w:val="508C5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6DD"/>
    <w:rsid w:val="003C76DD"/>
    <w:rsid w:val="008543C9"/>
    <w:rsid w:val="00A618F7"/>
    <w:rsid w:val="00E6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СНОВНОЙ"/>
    <w:qFormat/>
    <w:rsid w:val="00A618F7"/>
    <w:pPr>
      <w:spacing w:line="36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3C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СНОВНОЙ"/>
    <w:qFormat/>
    <w:rsid w:val="00A618F7"/>
    <w:pPr>
      <w:spacing w:line="36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3C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2023-10-11T17:28:00Z</dcterms:created>
  <dcterms:modified xsi:type="dcterms:W3CDTF">2023-10-11T17:33:00Z</dcterms:modified>
</cp:coreProperties>
</file>